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0B6F2" w14:textId="77777777" w:rsidR="00753037" w:rsidRPr="000838D0" w:rsidRDefault="00753037" w:rsidP="00753037">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Formulář pro odstoupení od Smlouvy</w:t>
      </w:r>
    </w:p>
    <w:p w14:paraId="2C272B32" w14:textId="77777777" w:rsidR="00753037" w:rsidRPr="00523B0E" w:rsidRDefault="00753037" w:rsidP="00753037">
      <w:pPr>
        <w:spacing w:after="200" w:line="300" w:lineRule="auto"/>
        <w:jc w:val="both"/>
        <w:rPr>
          <w:rFonts w:asciiTheme="minorHAnsi" w:hAnsiTheme="minorHAnsi" w:cstheme="minorHAnsi"/>
          <w:b/>
          <w:bCs/>
          <w:sz w:val="20"/>
          <w:szCs w:val="20"/>
        </w:rPr>
      </w:pPr>
      <w:r w:rsidRPr="000838D0">
        <w:rPr>
          <w:rFonts w:asciiTheme="minorHAnsi" w:eastAsia="Times New Roman" w:hAnsiTheme="minorHAnsi" w:cstheme="minorHAnsi"/>
          <w:b/>
          <w:spacing w:val="2"/>
          <w:sz w:val="20"/>
          <w:szCs w:val="20"/>
        </w:rPr>
        <w:t xml:space="preserve">Adresát: </w:t>
      </w:r>
      <w:proofErr w:type="spellStart"/>
      <w:r w:rsidRPr="00B90BDA">
        <w:rPr>
          <w:rFonts w:asciiTheme="minorHAnsi" w:hAnsiTheme="minorHAnsi" w:cstheme="minorHAnsi"/>
          <w:sz w:val="20"/>
          <w:szCs w:val="20"/>
        </w:rPr>
        <w:t>Electronic</w:t>
      </w:r>
      <w:proofErr w:type="spellEnd"/>
      <w:r w:rsidRPr="00B90BDA">
        <w:rPr>
          <w:rFonts w:asciiTheme="minorHAnsi" w:hAnsiTheme="minorHAnsi" w:cstheme="minorHAnsi"/>
          <w:sz w:val="20"/>
          <w:szCs w:val="20"/>
        </w:rPr>
        <w:t xml:space="preserve"> </w:t>
      </w:r>
      <w:proofErr w:type="spellStart"/>
      <w:r w:rsidRPr="00B90BDA">
        <w:rPr>
          <w:rFonts w:asciiTheme="minorHAnsi" w:hAnsiTheme="minorHAnsi" w:cstheme="minorHAnsi"/>
          <w:sz w:val="20"/>
          <w:szCs w:val="20"/>
        </w:rPr>
        <w:t>Emergency</w:t>
      </w:r>
      <w:proofErr w:type="spellEnd"/>
      <w:r w:rsidRPr="00B90BDA">
        <w:rPr>
          <w:rFonts w:asciiTheme="minorHAnsi" w:hAnsiTheme="minorHAnsi" w:cstheme="minorHAnsi"/>
          <w:sz w:val="20"/>
          <w:szCs w:val="20"/>
        </w:rPr>
        <w:t xml:space="preserve"> </w:t>
      </w:r>
      <w:proofErr w:type="spellStart"/>
      <w:r w:rsidRPr="00B90BDA">
        <w:rPr>
          <w:rFonts w:asciiTheme="minorHAnsi" w:hAnsiTheme="minorHAnsi" w:cstheme="minorHAnsi"/>
          <w:sz w:val="20"/>
          <w:szCs w:val="20"/>
        </w:rPr>
        <w:t>Brake</w:t>
      </w:r>
      <w:proofErr w:type="spellEnd"/>
      <w:r w:rsidRPr="00B90BDA">
        <w:rPr>
          <w:rFonts w:asciiTheme="minorHAnsi" w:hAnsiTheme="minorHAnsi" w:cstheme="minorHAnsi"/>
          <w:sz w:val="20"/>
          <w:szCs w:val="20"/>
        </w:rPr>
        <w:t>, s.r.o.</w:t>
      </w:r>
      <w:r>
        <w:rPr>
          <w:rFonts w:asciiTheme="minorHAnsi" w:hAnsiTheme="minorHAnsi" w:cstheme="minorHAnsi"/>
          <w:sz w:val="20"/>
          <w:szCs w:val="20"/>
        </w:rPr>
        <w:t>, I</w:t>
      </w:r>
      <w:r w:rsidRPr="00B90BDA">
        <w:rPr>
          <w:rFonts w:asciiTheme="minorHAnsi" w:hAnsiTheme="minorHAnsi" w:cstheme="minorHAnsi"/>
          <w:sz w:val="20"/>
          <w:szCs w:val="20"/>
        </w:rPr>
        <w:t>Č: 19997108</w:t>
      </w:r>
      <w:r>
        <w:rPr>
          <w:rFonts w:asciiTheme="minorHAnsi" w:hAnsiTheme="minorHAnsi" w:cstheme="minorHAnsi"/>
          <w:sz w:val="20"/>
          <w:szCs w:val="20"/>
        </w:rPr>
        <w:t xml:space="preserve">, </w:t>
      </w:r>
      <w:r w:rsidRPr="00B90BDA">
        <w:rPr>
          <w:rFonts w:asciiTheme="minorHAnsi" w:hAnsiTheme="minorHAnsi" w:cstheme="minorHAnsi"/>
          <w:sz w:val="20"/>
          <w:szCs w:val="20"/>
        </w:rPr>
        <w:t>Ječná 5863/46, 586 01 Jihlava</w:t>
      </w:r>
      <w:r>
        <w:rPr>
          <w:rFonts w:asciiTheme="minorHAnsi" w:hAnsiTheme="minorHAnsi" w:cstheme="minorHAnsi"/>
          <w:sz w:val="20"/>
          <w:szCs w:val="20"/>
        </w:rPr>
        <w:t>, Česká republika</w:t>
      </w:r>
    </w:p>
    <w:p w14:paraId="75B0E95D" w14:textId="77777777" w:rsidR="00753037" w:rsidRPr="000838D0" w:rsidRDefault="00753037" w:rsidP="00753037">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753037" w:rsidRPr="000838D0" w14:paraId="2D2CD1B8" w14:textId="77777777" w:rsidTr="00AD71C1">
        <w:trPr>
          <w:trHeight w:val="596"/>
        </w:trPr>
        <w:tc>
          <w:tcPr>
            <w:tcW w:w="3397" w:type="dxa"/>
          </w:tcPr>
          <w:p w14:paraId="1EF58A93" w14:textId="77777777" w:rsidR="00753037" w:rsidRPr="000838D0" w:rsidRDefault="00753037" w:rsidP="00AD71C1">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642" w:type="dxa"/>
          </w:tcPr>
          <w:p w14:paraId="4CD1F18F" w14:textId="77777777" w:rsidR="00753037" w:rsidRPr="000838D0" w:rsidRDefault="00753037" w:rsidP="00AD71C1">
            <w:pPr>
              <w:spacing w:before="120" w:after="120" w:line="300" w:lineRule="auto"/>
              <w:jc w:val="both"/>
              <w:rPr>
                <w:rFonts w:asciiTheme="minorHAnsi" w:eastAsia="Times New Roman" w:hAnsiTheme="minorHAnsi" w:cstheme="minorHAnsi"/>
                <w:spacing w:val="2"/>
                <w:sz w:val="20"/>
                <w:szCs w:val="20"/>
              </w:rPr>
            </w:pPr>
          </w:p>
        </w:tc>
      </w:tr>
      <w:tr w:rsidR="00753037" w:rsidRPr="000838D0" w14:paraId="11905B3C" w14:textId="77777777" w:rsidTr="00AD71C1">
        <w:trPr>
          <w:trHeight w:val="596"/>
        </w:trPr>
        <w:tc>
          <w:tcPr>
            <w:tcW w:w="3397" w:type="dxa"/>
          </w:tcPr>
          <w:p w14:paraId="2B76405C" w14:textId="77777777" w:rsidR="00753037" w:rsidRPr="000838D0" w:rsidRDefault="00753037" w:rsidP="00AD71C1">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642" w:type="dxa"/>
          </w:tcPr>
          <w:p w14:paraId="728FCBF5" w14:textId="77777777" w:rsidR="00753037" w:rsidRPr="000838D0" w:rsidRDefault="00753037" w:rsidP="00AD71C1">
            <w:pPr>
              <w:spacing w:before="120" w:after="120" w:line="300" w:lineRule="auto"/>
              <w:jc w:val="both"/>
              <w:rPr>
                <w:rFonts w:asciiTheme="minorHAnsi" w:eastAsia="Times New Roman" w:hAnsiTheme="minorHAnsi" w:cstheme="minorHAnsi"/>
                <w:spacing w:val="2"/>
                <w:sz w:val="20"/>
                <w:szCs w:val="20"/>
              </w:rPr>
            </w:pPr>
          </w:p>
        </w:tc>
      </w:tr>
      <w:tr w:rsidR="00753037" w:rsidRPr="000838D0" w14:paraId="3EFD9388" w14:textId="77777777" w:rsidTr="00AD71C1">
        <w:trPr>
          <w:trHeight w:val="596"/>
        </w:trPr>
        <w:tc>
          <w:tcPr>
            <w:tcW w:w="3397" w:type="dxa"/>
          </w:tcPr>
          <w:p w14:paraId="6A08CF8E" w14:textId="77777777" w:rsidR="00753037" w:rsidRPr="000838D0" w:rsidRDefault="00753037" w:rsidP="00AD71C1">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6F0F74B7" w14:textId="77777777" w:rsidR="00753037" w:rsidRPr="000838D0" w:rsidRDefault="00753037" w:rsidP="00AD71C1">
            <w:pPr>
              <w:spacing w:before="120" w:after="120" w:line="300" w:lineRule="auto"/>
              <w:jc w:val="both"/>
              <w:rPr>
                <w:rFonts w:asciiTheme="minorHAnsi" w:eastAsia="Times New Roman" w:hAnsiTheme="minorHAnsi" w:cstheme="minorHAnsi"/>
                <w:spacing w:val="2"/>
                <w:sz w:val="20"/>
                <w:szCs w:val="20"/>
              </w:rPr>
            </w:pPr>
          </w:p>
        </w:tc>
      </w:tr>
      <w:tr w:rsidR="00753037" w:rsidRPr="000838D0" w14:paraId="0A01189E" w14:textId="77777777" w:rsidTr="00AD71C1">
        <w:trPr>
          <w:trHeight w:val="596"/>
        </w:trPr>
        <w:tc>
          <w:tcPr>
            <w:tcW w:w="3397" w:type="dxa"/>
          </w:tcPr>
          <w:p w14:paraId="21119669" w14:textId="77777777" w:rsidR="00753037" w:rsidRPr="000838D0" w:rsidRDefault="00753037" w:rsidP="00AD71C1">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3AC3F0FE" w14:textId="77777777" w:rsidR="00753037" w:rsidRPr="000838D0" w:rsidRDefault="00753037" w:rsidP="00AD71C1">
            <w:pPr>
              <w:spacing w:before="120" w:after="120" w:line="300" w:lineRule="auto"/>
              <w:jc w:val="both"/>
              <w:rPr>
                <w:rFonts w:asciiTheme="minorHAnsi" w:eastAsia="Times New Roman" w:hAnsiTheme="minorHAnsi" w:cstheme="minorHAnsi"/>
                <w:spacing w:val="2"/>
                <w:sz w:val="20"/>
                <w:szCs w:val="20"/>
              </w:rPr>
            </w:pPr>
          </w:p>
        </w:tc>
      </w:tr>
      <w:tr w:rsidR="00753037" w:rsidRPr="000838D0" w14:paraId="048A221D" w14:textId="77777777" w:rsidTr="00AD71C1">
        <w:trPr>
          <w:trHeight w:val="596"/>
        </w:trPr>
        <w:tc>
          <w:tcPr>
            <w:tcW w:w="3397" w:type="dxa"/>
          </w:tcPr>
          <w:p w14:paraId="671A1ECB" w14:textId="77777777" w:rsidR="00753037" w:rsidRPr="000838D0" w:rsidRDefault="00753037" w:rsidP="00AD71C1">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Specifikace Zboží, kterého se Smlouva týká:</w:t>
            </w:r>
          </w:p>
        </w:tc>
        <w:tc>
          <w:tcPr>
            <w:tcW w:w="5642" w:type="dxa"/>
          </w:tcPr>
          <w:p w14:paraId="701C30D4" w14:textId="77777777" w:rsidR="00753037" w:rsidRPr="000838D0" w:rsidRDefault="00753037" w:rsidP="00AD71C1">
            <w:pPr>
              <w:spacing w:before="120" w:after="120" w:line="300" w:lineRule="auto"/>
              <w:jc w:val="both"/>
              <w:rPr>
                <w:rFonts w:asciiTheme="minorHAnsi" w:eastAsia="Times New Roman" w:hAnsiTheme="minorHAnsi" w:cstheme="minorHAnsi"/>
                <w:spacing w:val="2"/>
                <w:sz w:val="20"/>
                <w:szCs w:val="20"/>
              </w:rPr>
            </w:pPr>
          </w:p>
        </w:tc>
      </w:tr>
      <w:tr w:rsidR="00753037" w:rsidRPr="000838D0" w14:paraId="1A9821FE" w14:textId="77777777" w:rsidTr="00AD71C1">
        <w:trPr>
          <w:trHeight w:val="795"/>
        </w:trPr>
        <w:tc>
          <w:tcPr>
            <w:tcW w:w="3397" w:type="dxa"/>
          </w:tcPr>
          <w:p w14:paraId="424B77FE" w14:textId="77777777" w:rsidR="00753037" w:rsidRPr="000838D0" w:rsidRDefault="00753037" w:rsidP="00AD71C1">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644733B9" w14:textId="77777777" w:rsidR="00753037" w:rsidRPr="000838D0" w:rsidRDefault="00753037" w:rsidP="00AD71C1">
            <w:pPr>
              <w:spacing w:before="120" w:after="120" w:line="300" w:lineRule="auto"/>
              <w:jc w:val="both"/>
              <w:rPr>
                <w:rFonts w:asciiTheme="minorHAnsi" w:eastAsia="Times New Roman" w:hAnsiTheme="minorHAnsi" w:cstheme="minorHAnsi"/>
                <w:spacing w:val="2"/>
                <w:sz w:val="20"/>
                <w:szCs w:val="20"/>
              </w:rPr>
            </w:pPr>
          </w:p>
        </w:tc>
      </w:tr>
    </w:tbl>
    <w:p w14:paraId="595CC252" w14:textId="77777777" w:rsidR="00753037" w:rsidRPr="000838D0" w:rsidRDefault="00753037" w:rsidP="00753037">
      <w:pPr>
        <w:spacing w:after="200" w:line="300" w:lineRule="auto"/>
        <w:jc w:val="both"/>
        <w:rPr>
          <w:rFonts w:ascii="Calibri" w:eastAsia="Calibri" w:hAnsi="Calibri" w:cs="Calibri"/>
          <w:sz w:val="20"/>
          <w:szCs w:val="20"/>
        </w:rPr>
      </w:pPr>
    </w:p>
    <w:p w14:paraId="5697B4B4" w14:textId="77777777" w:rsidR="00753037" w:rsidRDefault="00753037" w:rsidP="00753037">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Je-li kupující spotřebitelem má právo v případě, že objednal zboží prostřednictvím e-shopu společnosti</w:t>
      </w:r>
      <w:r>
        <w:rPr>
          <w:rFonts w:ascii="Calibri" w:eastAsia="Calibri" w:hAnsi="Calibri" w:cs="Calibri"/>
          <w:sz w:val="20"/>
          <w:szCs w:val="20"/>
        </w:rPr>
        <w:t xml:space="preserve"> </w:t>
      </w:r>
      <w:proofErr w:type="spellStart"/>
      <w:r w:rsidRPr="00B90BDA">
        <w:rPr>
          <w:rFonts w:asciiTheme="minorHAnsi" w:hAnsiTheme="minorHAnsi" w:cstheme="minorHAnsi"/>
          <w:sz w:val="20"/>
          <w:szCs w:val="20"/>
        </w:rPr>
        <w:t>Electronic</w:t>
      </w:r>
      <w:proofErr w:type="spellEnd"/>
      <w:r w:rsidRPr="00B90BDA">
        <w:rPr>
          <w:rFonts w:asciiTheme="minorHAnsi" w:hAnsiTheme="minorHAnsi" w:cstheme="minorHAnsi"/>
          <w:sz w:val="20"/>
          <w:szCs w:val="20"/>
        </w:rPr>
        <w:t xml:space="preserve"> </w:t>
      </w:r>
      <w:proofErr w:type="spellStart"/>
      <w:r w:rsidRPr="00B90BDA">
        <w:rPr>
          <w:rFonts w:asciiTheme="minorHAnsi" w:hAnsiTheme="minorHAnsi" w:cstheme="minorHAnsi"/>
          <w:sz w:val="20"/>
          <w:szCs w:val="20"/>
        </w:rPr>
        <w:t>Emergency</w:t>
      </w:r>
      <w:proofErr w:type="spellEnd"/>
      <w:r w:rsidRPr="00B90BDA">
        <w:rPr>
          <w:rFonts w:asciiTheme="minorHAnsi" w:hAnsiTheme="minorHAnsi" w:cstheme="minorHAnsi"/>
          <w:sz w:val="20"/>
          <w:szCs w:val="20"/>
        </w:rPr>
        <w:t xml:space="preserve"> </w:t>
      </w:r>
      <w:proofErr w:type="spellStart"/>
      <w:r w:rsidRPr="00B90BDA">
        <w:rPr>
          <w:rFonts w:asciiTheme="minorHAnsi" w:hAnsiTheme="minorHAnsi" w:cstheme="minorHAnsi"/>
          <w:sz w:val="20"/>
          <w:szCs w:val="20"/>
        </w:rPr>
        <w:t>Brake</w:t>
      </w:r>
      <w:proofErr w:type="spellEnd"/>
      <w:r w:rsidRPr="00B90BDA">
        <w:rPr>
          <w:rFonts w:asciiTheme="minorHAnsi" w:hAnsiTheme="minorHAnsi" w:cstheme="minorHAnsi"/>
          <w:sz w:val="20"/>
          <w:szCs w:val="20"/>
        </w:rPr>
        <w:t>, s.r.o.</w:t>
      </w:r>
      <w:r w:rsidRPr="65D8E472">
        <w:rPr>
          <w:rFonts w:ascii="Calibri" w:eastAsia="Calibri" w:hAnsi="Calibri" w:cs="Calibri"/>
          <w:sz w:val="20"/>
          <w:szCs w:val="20"/>
        </w:rPr>
        <w:t xml:space="preserve"> („</w:t>
      </w:r>
      <w:r w:rsidRPr="65D8E472">
        <w:rPr>
          <w:rFonts w:ascii="Calibri" w:eastAsia="Calibri" w:hAnsi="Calibri" w:cs="Calibri"/>
          <w:b/>
          <w:bCs/>
          <w:sz w:val="20"/>
          <w:szCs w:val="20"/>
        </w:rPr>
        <w:t>Společnost</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Pr="65D8E472">
        <w:rPr>
          <w:rFonts w:asciiTheme="minorHAnsi" w:hAnsiTheme="minorHAnsi" w:cstheme="minorBidi"/>
          <w:sz w:val="20"/>
          <w:szCs w:val="20"/>
        </w:rPr>
        <w:t xml:space="preserve">ode dne </w:t>
      </w:r>
      <w:r>
        <w:rPr>
          <w:rFonts w:asciiTheme="minorHAnsi" w:hAnsiTheme="minorHAnsi" w:cstheme="minorBidi"/>
          <w:sz w:val="20"/>
          <w:szCs w:val="20"/>
        </w:rPr>
        <w:t>uzavření smlouvy, resp. pokud se jedná o koupi zboží, pak do čtrnácti dnů od jeho převzetí</w:t>
      </w:r>
      <w:r w:rsidRPr="65D8E472">
        <w:rPr>
          <w:rFonts w:asciiTheme="minorHAnsi" w:hAnsiTheme="minorHAnsi" w:cstheme="minorBidi"/>
          <w:sz w:val="20"/>
          <w:szCs w:val="20"/>
        </w:rPr>
        <w:t>.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jejímž předmětem je několik </w:t>
      </w:r>
      <w:r>
        <w:rPr>
          <w:rFonts w:asciiTheme="minorHAnsi" w:hAnsiTheme="minorHAnsi" w:cstheme="minorBidi"/>
          <w:sz w:val="20"/>
          <w:szCs w:val="20"/>
        </w:rPr>
        <w:t>kusů</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 xml:space="preserve">boží nebo dodání několika částí </w:t>
      </w:r>
      <w:r>
        <w:rPr>
          <w:rFonts w:asciiTheme="minorHAnsi" w:hAnsiTheme="minorHAnsi" w:cstheme="minorBidi"/>
          <w:sz w:val="20"/>
          <w:szCs w:val="20"/>
        </w:rPr>
        <w:t>z</w:t>
      </w:r>
      <w:r w:rsidRPr="65D8E472">
        <w:rPr>
          <w:rFonts w:asciiTheme="minorHAnsi" w:hAnsiTheme="minorHAnsi" w:cstheme="minorBidi"/>
          <w:sz w:val="20"/>
          <w:szCs w:val="20"/>
        </w:rPr>
        <w:t>boží, začíná tato lhůta běžet až dnem dodání poslední</w:t>
      </w:r>
      <w:r>
        <w:rPr>
          <w:rFonts w:asciiTheme="minorHAnsi" w:hAnsiTheme="minorHAnsi" w:cstheme="minorBidi"/>
          <w:sz w:val="20"/>
          <w:szCs w:val="20"/>
        </w:rPr>
        <w:t>ho kusu nebo</w:t>
      </w:r>
      <w:r w:rsidRPr="65D8E472">
        <w:rPr>
          <w:rFonts w:asciiTheme="minorHAnsi" w:hAnsiTheme="minorHAnsi" w:cstheme="minorBidi"/>
          <w:sz w:val="20"/>
          <w:szCs w:val="20"/>
        </w:rPr>
        <w:t xml:space="preserve"> části </w:t>
      </w:r>
      <w:r>
        <w:rPr>
          <w:rFonts w:asciiTheme="minorHAnsi" w:hAnsiTheme="minorHAnsi" w:cstheme="minorBidi"/>
          <w:sz w:val="20"/>
          <w:szCs w:val="20"/>
        </w:rPr>
        <w:t>z</w:t>
      </w:r>
      <w:r w:rsidRPr="65D8E472">
        <w:rPr>
          <w:rFonts w:asciiTheme="minorHAnsi" w:hAnsiTheme="minorHAnsi" w:cstheme="minorBidi"/>
          <w:sz w:val="20"/>
          <w:szCs w:val="20"/>
        </w:rPr>
        <w:t>boží, a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na </w:t>
      </w:r>
      <w:proofErr w:type="gramStart"/>
      <w:r w:rsidRPr="65D8E472">
        <w:rPr>
          <w:rFonts w:asciiTheme="minorHAnsi" w:hAnsiTheme="minorHAnsi" w:cstheme="minorBidi"/>
          <w:sz w:val="20"/>
          <w:szCs w:val="20"/>
        </w:rPr>
        <w:t>základě</w:t>
      </w:r>
      <w:proofErr w:type="gramEnd"/>
      <w:r w:rsidRPr="65D8E472">
        <w:rPr>
          <w:rFonts w:asciiTheme="minorHAnsi" w:hAnsiTheme="minorHAnsi" w:cstheme="minorBidi"/>
          <w:sz w:val="20"/>
          <w:szCs w:val="20"/>
        </w:rPr>
        <w:t xml:space="preserve"> které </w:t>
      </w:r>
      <w:r>
        <w:rPr>
          <w:rFonts w:asciiTheme="minorHAnsi" w:hAnsiTheme="minorHAnsi" w:cstheme="minorBidi"/>
          <w:sz w:val="20"/>
          <w:szCs w:val="20"/>
        </w:rPr>
        <w:t>má být</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boží dodáv</w:t>
      </w:r>
      <w:r>
        <w:rPr>
          <w:rFonts w:asciiTheme="minorHAnsi" w:hAnsiTheme="minorHAnsi" w:cstheme="minorBidi"/>
          <w:sz w:val="20"/>
          <w:szCs w:val="20"/>
        </w:rPr>
        <w:t>áno</w:t>
      </w:r>
      <w:r w:rsidRPr="65D8E472">
        <w:rPr>
          <w:rFonts w:asciiTheme="minorHAnsi" w:hAnsiTheme="minorHAnsi" w:cstheme="minorBidi"/>
          <w:sz w:val="20"/>
          <w:szCs w:val="20"/>
        </w:rPr>
        <w:t xml:space="preserve"> pravidelně a opakovaně, ode dne dodání první dodávky</w:t>
      </w:r>
      <w:r>
        <w:rPr>
          <w:rFonts w:asciiTheme="minorHAnsi" w:hAnsiTheme="minorHAnsi" w:cstheme="minorBidi"/>
          <w:sz w:val="20"/>
          <w:szCs w:val="20"/>
        </w:rPr>
        <w:t>.</w:t>
      </w:r>
    </w:p>
    <w:p w14:paraId="14FC5355" w14:textId="77777777" w:rsidR="00753037" w:rsidRPr="000838D0" w:rsidRDefault="00753037" w:rsidP="00753037">
      <w:pPr>
        <w:spacing w:after="200" w:line="300" w:lineRule="auto"/>
        <w:jc w:val="both"/>
        <w:rPr>
          <w:sz w:val="20"/>
          <w:szCs w:val="20"/>
        </w:rPr>
      </w:pPr>
      <w:r w:rsidRPr="65D8E472">
        <w:rPr>
          <w:rFonts w:ascii="Calibri" w:eastAsia="Calibri" w:hAnsi="Calibri" w:cs="Calibri"/>
          <w:sz w:val="20"/>
          <w:szCs w:val="20"/>
        </w:rPr>
        <w:t xml:space="preserve">Toto odstoupení oznámí kupující Společnosti písemně na adresu provozovny Společnosti nebo elektronicky na e-mail uvedený na vzorovém formuláři. </w:t>
      </w:r>
    </w:p>
    <w:p w14:paraId="2F15939C" w14:textId="77777777" w:rsidR="00753037" w:rsidRPr="000838D0" w:rsidRDefault="00753037" w:rsidP="00753037">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Společnosti bez zbytečného odkladu, nejpozději do 14 dnů od odstoupení od kupní smlouvy, zboží, které od ní obdržel. </w:t>
      </w:r>
    </w:p>
    <w:p w14:paraId="69CC9632" w14:textId="77777777" w:rsidR="00753037" w:rsidRPr="000838D0" w:rsidRDefault="00753037" w:rsidP="00753037">
      <w:pPr>
        <w:spacing w:after="200" w:line="300" w:lineRule="auto"/>
        <w:jc w:val="both"/>
        <w:rPr>
          <w:spacing w:val="2"/>
          <w:sz w:val="20"/>
          <w:szCs w:val="20"/>
        </w:rPr>
      </w:pPr>
      <w:r w:rsidRPr="65D8E472">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sidRPr="65D8E472">
        <w:rPr>
          <w:rFonts w:ascii="Calibri" w:eastAsia="Calibri" w:hAnsi="Calibri" w:cs="Calibri"/>
          <w:sz w:val="20"/>
          <w:szCs w:val="20"/>
        </w:rPr>
        <w:t>jiný,</w:t>
      </w:r>
      <w:proofErr w:type="gramEnd"/>
      <w:r w:rsidRPr="65D8E472">
        <w:rPr>
          <w:rFonts w:ascii="Calibri" w:eastAsia="Calibri" w:hAnsi="Calibri" w:cs="Calibri"/>
          <w:sz w:val="20"/>
          <w:szCs w:val="20"/>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w:t>
      </w:r>
      <w:r>
        <w:rPr>
          <w:rFonts w:ascii="Calibri" w:eastAsia="Calibri" w:hAnsi="Calibri" w:cs="Calibri"/>
          <w:sz w:val="20"/>
          <w:szCs w:val="20"/>
        </w:rPr>
        <w:t xml:space="preserve">obdrží zpět </w:t>
      </w:r>
      <w:r w:rsidRPr="65D8E472">
        <w:rPr>
          <w:rFonts w:ascii="Calibri" w:eastAsia="Calibri" w:hAnsi="Calibri" w:cs="Calibri"/>
          <w:sz w:val="20"/>
          <w:szCs w:val="20"/>
        </w:rPr>
        <w:t xml:space="preserve">nebo </w:t>
      </w:r>
      <w:r>
        <w:rPr>
          <w:rFonts w:ascii="Calibri" w:eastAsia="Calibri" w:hAnsi="Calibri" w:cs="Calibri"/>
          <w:sz w:val="20"/>
          <w:szCs w:val="20"/>
        </w:rPr>
        <w:t xml:space="preserve">než kupující </w:t>
      </w:r>
      <w:r w:rsidRPr="65D8E472">
        <w:rPr>
          <w:rFonts w:ascii="Calibri" w:eastAsia="Calibri" w:hAnsi="Calibri" w:cs="Calibri"/>
          <w:sz w:val="20"/>
          <w:szCs w:val="20"/>
        </w:rPr>
        <w:t>prokáže, že zboží Společnosti odeslal.</w:t>
      </w:r>
      <w:r>
        <w:rPr>
          <w:rFonts w:ascii="Calibri" w:eastAsia="Calibri" w:hAnsi="Calibri" w:cs="Calibri"/>
          <w:sz w:val="20"/>
          <w:szCs w:val="20"/>
        </w:rPr>
        <w:t xml:space="preserve"> </w:t>
      </w:r>
    </w:p>
    <w:p w14:paraId="68AAE3CA" w14:textId="77777777" w:rsidR="00753037" w:rsidRDefault="00753037" w:rsidP="00753037">
      <w:pPr>
        <w:spacing w:after="200" w:line="300" w:lineRule="auto"/>
        <w:jc w:val="both"/>
        <w:rPr>
          <w:rFonts w:asciiTheme="minorHAnsi" w:eastAsia="Times New Roman" w:hAnsiTheme="minorHAnsi" w:cstheme="minorHAnsi"/>
          <w:spacing w:val="2"/>
          <w:sz w:val="20"/>
          <w:szCs w:val="20"/>
        </w:rPr>
      </w:pPr>
    </w:p>
    <w:p w14:paraId="7EF19E3C" w14:textId="77777777" w:rsidR="00753037" w:rsidRPr="000838D0" w:rsidRDefault="00753037" w:rsidP="00753037">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7AFA5504" w14:textId="4B660B94" w:rsidR="0071585B" w:rsidRDefault="00753037" w:rsidP="00753037">
      <w:pPr>
        <w:spacing w:after="200" w:line="300" w:lineRule="auto"/>
        <w:jc w:val="both"/>
      </w:pPr>
      <w:r w:rsidRPr="65D8E472">
        <w:rPr>
          <w:rFonts w:asciiTheme="minorHAnsi" w:eastAsia="Times New Roman" w:hAnsiTheme="minorHAnsi" w:cstheme="minorBidi"/>
          <w:spacing w:val="2"/>
          <w:sz w:val="20"/>
          <w:szCs w:val="20"/>
        </w:rPr>
        <w:t>Podpis:</w:t>
      </w:r>
    </w:p>
    <w:sectPr w:rsidR="0071585B" w:rsidSect="0075303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037"/>
    <w:rsid w:val="00150C27"/>
    <w:rsid w:val="003A00EB"/>
    <w:rsid w:val="004062FC"/>
    <w:rsid w:val="00495CF1"/>
    <w:rsid w:val="0071585B"/>
    <w:rsid w:val="00753037"/>
    <w:rsid w:val="00836914"/>
    <w:rsid w:val="00AC5C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9F9C9"/>
  <w15:chartTrackingRefBased/>
  <w15:docId w15:val="{F02F8487-C9C3-41C2-B11A-20F825C28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753037"/>
    <w:pPr>
      <w:spacing w:after="0" w:line="276" w:lineRule="auto"/>
    </w:pPr>
    <w:rPr>
      <w:rFonts w:ascii="Arial" w:eastAsia="Arial" w:hAnsi="Arial" w:cs="Arial"/>
      <w:lang w:val="cs" w:eastAsia="cs-CZ"/>
    </w:rPr>
  </w:style>
  <w:style w:type="paragraph" w:styleId="Nadpis1">
    <w:name w:val="heading 1"/>
    <w:basedOn w:val="Normln"/>
    <w:next w:val="Normln"/>
    <w:link w:val="Nadpis1Char"/>
    <w:uiPriority w:val="9"/>
    <w:qFormat/>
    <w:rsid w:val="00753037"/>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cs-CZ" w:eastAsia="en-US"/>
    </w:rPr>
  </w:style>
  <w:style w:type="paragraph" w:styleId="Nadpis2">
    <w:name w:val="heading 2"/>
    <w:basedOn w:val="Normln"/>
    <w:next w:val="Normln"/>
    <w:link w:val="Nadpis2Char"/>
    <w:uiPriority w:val="9"/>
    <w:semiHidden/>
    <w:unhideWhenUsed/>
    <w:qFormat/>
    <w:rsid w:val="00753037"/>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cs-CZ" w:eastAsia="en-US"/>
    </w:rPr>
  </w:style>
  <w:style w:type="paragraph" w:styleId="Nadpis3">
    <w:name w:val="heading 3"/>
    <w:basedOn w:val="Normln"/>
    <w:next w:val="Normln"/>
    <w:link w:val="Nadpis3Char"/>
    <w:uiPriority w:val="9"/>
    <w:semiHidden/>
    <w:unhideWhenUsed/>
    <w:qFormat/>
    <w:rsid w:val="00753037"/>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val="cs-CZ" w:eastAsia="en-US"/>
    </w:rPr>
  </w:style>
  <w:style w:type="paragraph" w:styleId="Nadpis4">
    <w:name w:val="heading 4"/>
    <w:basedOn w:val="Normln"/>
    <w:next w:val="Normln"/>
    <w:link w:val="Nadpis4Char"/>
    <w:uiPriority w:val="9"/>
    <w:semiHidden/>
    <w:unhideWhenUsed/>
    <w:qFormat/>
    <w:rsid w:val="00753037"/>
    <w:pPr>
      <w:keepNext/>
      <w:keepLines/>
      <w:spacing w:before="80" w:after="40" w:line="259" w:lineRule="auto"/>
      <w:outlineLvl w:val="3"/>
    </w:pPr>
    <w:rPr>
      <w:rFonts w:asciiTheme="minorHAnsi" w:eastAsiaTheme="majorEastAsia" w:hAnsiTheme="minorHAnsi" w:cstheme="majorBidi"/>
      <w:i/>
      <w:iCs/>
      <w:color w:val="0F4761" w:themeColor="accent1" w:themeShade="BF"/>
      <w:lang w:val="cs-CZ" w:eastAsia="en-US"/>
    </w:rPr>
  </w:style>
  <w:style w:type="paragraph" w:styleId="Nadpis5">
    <w:name w:val="heading 5"/>
    <w:basedOn w:val="Normln"/>
    <w:next w:val="Normln"/>
    <w:link w:val="Nadpis5Char"/>
    <w:uiPriority w:val="9"/>
    <w:semiHidden/>
    <w:unhideWhenUsed/>
    <w:qFormat/>
    <w:rsid w:val="00753037"/>
    <w:pPr>
      <w:keepNext/>
      <w:keepLines/>
      <w:spacing w:before="80" w:after="40" w:line="259" w:lineRule="auto"/>
      <w:outlineLvl w:val="4"/>
    </w:pPr>
    <w:rPr>
      <w:rFonts w:asciiTheme="minorHAnsi" w:eastAsiaTheme="majorEastAsia" w:hAnsiTheme="minorHAnsi" w:cstheme="majorBidi"/>
      <w:color w:val="0F4761" w:themeColor="accent1" w:themeShade="BF"/>
      <w:lang w:val="cs-CZ" w:eastAsia="en-US"/>
    </w:rPr>
  </w:style>
  <w:style w:type="paragraph" w:styleId="Nadpis6">
    <w:name w:val="heading 6"/>
    <w:basedOn w:val="Normln"/>
    <w:next w:val="Normln"/>
    <w:link w:val="Nadpis6Char"/>
    <w:uiPriority w:val="9"/>
    <w:semiHidden/>
    <w:unhideWhenUsed/>
    <w:qFormat/>
    <w:rsid w:val="00753037"/>
    <w:pPr>
      <w:keepNext/>
      <w:keepLines/>
      <w:spacing w:before="40" w:line="259" w:lineRule="auto"/>
      <w:outlineLvl w:val="5"/>
    </w:pPr>
    <w:rPr>
      <w:rFonts w:asciiTheme="minorHAnsi" w:eastAsiaTheme="majorEastAsia" w:hAnsiTheme="minorHAnsi" w:cstheme="majorBidi"/>
      <w:i/>
      <w:iCs/>
      <w:color w:val="595959" w:themeColor="text1" w:themeTint="A6"/>
      <w:lang w:val="cs-CZ" w:eastAsia="en-US"/>
    </w:rPr>
  </w:style>
  <w:style w:type="paragraph" w:styleId="Nadpis7">
    <w:name w:val="heading 7"/>
    <w:basedOn w:val="Normln"/>
    <w:next w:val="Normln"/>
    <w:link w:val="Nadpis7Char"/>
    <w:uiPriority w:val="9"/>
    <w:semiHidden/>
    <w:unhideWhenUsed/>
    <w:qFormat/>
    <w:rsid w:val="00753037"/>
    <w:pPr>
      <w:keepNext/>
      <w:keepLines/>
      <w:spacing w:before="40" w:line="259" w:lineRule="auto"/>
      <w:outlineLvl w:val="6"/>
    </w:pPr>
    <w:rPr>
      <w:rFonts w:asciiTheme="minorHAnsi" w:eastAsiaTheme="majorEastAsia" w:hAnsiTheme="minorHAnsi" w:cstheme="majorBidi"/>
      <w:color w:val="595959" w:themeColor="text1" w:themeTint="A6"/>
      <w:lang w:val="cs-CZ" w:eastAsia="en-US"/>
    </w:rPr>
  </w:style>
  <w:style w:type="paragraph" w:styleId="Nadpis8">
    <w:name w:val="heading 8"/>
    <w:basedOn w:val="Normln"/>
    <w:next w:val="Normln"/>
    <w:link w:val="Nadpis8Char"/>
    <w:uiPriority w:val="9"/>
    <w:semiHidden/>
    <w:unhideWhenUsed/>
    <w:qFormat/>
    <w:rsid w:val="00753037"/>
    <w:pPr>
      <w:keepNext/>
      <w:keepLines/>
      <w:spacing w:line="259" w:lineRule="auto"/>
      <w:outlineLvl w:val="7"/>
    </w:pPr>
    <w:rPr>
      <w:rFonts w:asciiTheme="minorHAnsi" w:eastAsiaTheme="majorEastAsia" w:hAnsiTheme="minorHAnsi" w:cstheme="majorBidi"/>
      <w:i/>
      <w:iCs/>
      <w:color w:val="272727" w:themeColor="text1" w:themeTint="D8"/>
      <w:lang w:val="cs-CZ" w:eastAsia="en-US"/>
    </w:rPr>
  </w:style>
  <w:style w:type="paragraph" w:styleId="Nadpis9">
    <w:name w:val="heading 9"/>
    <w:basedOn w:val="Normln"/>
    <w:next w:val="Normln"/>
    <w:link w:val="Nadpis9Char"/>
    <w:uiPriority w:val="9"/>
    <w:semiHidden/>
    <w:unhideWhenUsed/>
    <w:qFormat/>
    <w:rsid w:val="00753037"/>
    <w:pPr>
      <w:keepNext/>
      <w:keepLines/>
      <w:spacing w:line="259" w:lineRule="auto"/>
      <w:outlineLvl w:val="8"/>
    </w:pPr>
    <w:rPr>
      <w:rFonts w:asciiTheme="minorHAnsi" w:eastAsiaTheme="majorEastAsia" w:hAnsiTheme="minorHAnsi" w:cstheme="majorBidi"/>
      <w:color w:val="272727" w:themeColor="text1" w:themeTint="D8"/>
      <w:lang w:val="cs-CZ"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5303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75303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53037"/>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53037"/>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53037"/>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5303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5303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5303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53037"/>
    <w:rPr>
      <w:rFonts w:eastAsiaTheme="majorEastAsia" w:cstheme="majorBidi"/>
      <w:color w:val="272727" w:themeColor="text1" w:themeTint="D8"/>
    </w:rPr>
  </w:style>
  <w:style w:type="paragraph" w:styleId="Nzev">
    <w:name w:val="Title"/>
    <w:basedOn w:val="Normln"/>
    <w:next w:val="Normln"/>
    <w:link w:val="NzevChar"/>
    <w:uiPriority w:val="10"/>
    <w:qFormat/>
    <w:rsid w:val="00753037"/>
    <w:pPr>
      <w:spacing w:after="80" w:line="240" w:lineRule="auto"/>
      <w:contextualSpacing/>
    </w:pPr>
    <w:rPr>
      <w:rFonts w:asciiTheme="majorHAnsi" w:eastAsiaTheme="majorEastAsia" w:hAnsiTheme="majorHAnsi" w:cstheme="majorBidi"/>
      <w:spacing w:val="-10"/>
      <w:kern w:val="28"/>
      <w:sz w:val="56"/>
      <w:szCs w:val="56"/>
      <w:lang w:val="cs-CZ" w:eastAsia="en-US"/>
    </w:rPr>
  </w:style>
  <w:style w:type="character" w:customStyle="1" w:styleId="NzevChar">
    <w:name w:val="Název Char"/>
    <w:basedOn w:val="Standardnpsmoodstavce"/>
    <w:link w:val="Nzev"/>
    <w:uiPriority w:val="10"/>
    <w:rsid w:val="0075303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53037"/>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cs-CZ" w:eastAsia="en-US"/>
    </w:rPr>
  </w:style>
  <w:style w:type="character" w:customStyle="1" w:styleId="PodnadpisChar">
    <w:name w:val="Podnadpis Char"/>
    <w:basedOn w:val="Standardnpsmoodstavce"/>
    <w:link w:val="Podnadpis"/>
    <w:uiPriority w:val="11"/>
    <w:rsid w:val="0075303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53037"/>
    <w:pPr>
      <w:spacing w:before="160" w:after="160" w:line="259" w:lineRule="auto"/>
      <w:jc w:val="center"/>
    </w:pPr>
    <w:rPr>
      <w:rFonts w:asciiTheme="minorHAnsi" w:eastAsiaTheme="minorHAnsi" w:hAnsiTheme="minorHAnsi" w:cstheme="minorBidi"/>
      <w:i/>
      <w:iCs/>
      <w:color w:val="404040" w:themeColor="text1" w:themeTint="BF"/>
      <w:lang w:val="cs-CZ" w:eastAsia="en-US"/>
    </w:rPr>
  </w:style>
  <w:style w:type="character" w:customStyle="1" w:styleId="CittChar">
    <w:name w:val="Citát Char"/>
    <w:basedOn w:val="Standardnpsmoodstavce"/>
    <w:link w:val="Citt"/>
    <w:uiPriority w:val="29"/>
    <w:rsid w:val="00753037"/>
    <w:rPr>
      <w:i/>
      <w:iCs/>
      <w:color w:val="404040" w:themeColor="text1" w:themeTint="BF"/>
    </w:rPr>
  </w:style>
  <w:style w:type="paragraph" w:styleId="Odstavecseseznamem">
    <w:name w:val="List Paragraph"/>
    <w:basedOn w:val="Normln"/>
    <w:uiPriority w:val="34"/>
    <w:qFormat/>
    <w:rsid w:val="00753037"/>
    <w:pPr>
      <w:spacing w:after="160" w:line="259" w:lineRule="auto"/>
      <w:ind w:left="720"/>
      <w:contextualSpacing/>
    </w:pPr>
    <w:rPr>
      <w:rFonts w:asciiTheme="minorHAnsi" w:eastAsiaTheme="minorHAnsi" w:hAnsiTheme="minorHAnsi" w:cstheme="minorBidi"/>
      <w:lang w:val="cs-CZ" w:eastAsia="en-US"/>
    </w:rPr>
  </w:style>
  <w:style w:type="character" w:styleId="Zdraznnintenzivn">
    <w:name w:val="Intense Emphasis"/>
    <w:basedOn w:val="Standardnpsmoodstavce"/>
    <w:uiPriority w:val="21"/>
    <w:qFormat/>
    <w:rsid w:val="00753037"/>
    <w:rPr>
      <w:i/>
      <w:iCs/>
      <w:color w:val="0F4761" w:themeColor="accent1" w:themeShade="BF"/>
    </w:rPr>
  </w:style>
  <w:style w:type="paragraph" w:styleId="Vrazncitt">
    <w:name w:val="Intense Quote"/>
    <w:basedOn w:val="Normln"/>
    <w:next w:val="Normln"/>
    <w:link w:val="VrazncittChar"/>
    <w:uiPriority w:val="30"/>
    <w:qFormat/>
    <w:rsid w:val="0075303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lang w:val="cs-CZ" w:eastAsia="en-US"/>
    </w:rPr>
  </w:style>
  <w:style w:type="character" w:customStyle="1" w:styleId="VrazncittChar">
    <w:name w:val="Výrazný citát Char"/>
    <w:basedOn w:val="Standardnpsmoodstavce"/>
    <w:link w:val="Vrazncitt"/>
    <w:uiPriority w:val="30"/>
    <w:rsid w:val="00753037"/>
    <w:rPr>
      <w:i/>
      <w:iCs/>
      <w:color w:val="0F4761" w:themeColor="accent1" w:themeShade="BF"/>
    </w:rPr>
  </w:style>
  <w:style w:type="character" w:styleId="Odkazintenzivn">
    <w:name w:val="Intense Reference"/>
    <w:basedOn w:val="Standardnpsmoodstavce"/>
    <w:uiPriority w:val="32"/>
    <w:qFormat/>
    <w:rsid w:val="00753037"/>
    <w:rPr>
      <w:b/>
      <w:bCs/>
      <w:smallCaps/>
      <w:color w:val="0F4761" w:themeColor="accent1" w:themeShade="BF"/>
      <w:spacing w:val="5"/>
    </w:rPr>
  </w:style>
  <w:style w:type="table" w:styleId="Mkatabulky">
    <w:name w:val="Table Grid"/>
    <w:basedOn w:val="Normlntabulka"/>
    <w:uiPriority w:val="39"/>
    <w:rsid w:val="0075303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1857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 Med</dc:creator>
  <cp:keywords/>
  <dc:description/>
  <cp:lastModifiedBy>Mich Med</cp:lastModifiedBy>
  <cp:revision>1</cp:revision>
  <dcterms:created xsi:type="dcterms:W3CDTF">2026-05-26T09:21:00Z</dcterms:created>
  <dcterms:modified xsi:type="dcterms:W3CDTF">2026-05-26T09:22:00Z</dcterms:modified>
</cp:coreProperties>
</file>